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9108DEA" w:rsidR="00525131" w:rsidRPr="00A55286" w:rsidRDefault="0051270B" w:rsidP="00A55286">
      <w:pPr>
        <w:pStyle w:val="ACTIVITYSHEETHEAD"/>
        <w:rPr>
          <w:u w:color="AF4886"/>
        </w:rPr>
      </w:pPr>
      <w:r>
        <w:rPr>
          <w:u w:color="AF4886"/>
        </w:rPr>
        <w:t>activities</w:t>
      </w:r>
      <w:r w:rsidR="00525131" w:rsidRPr="009B0535">
        <w:rPr>
          <w:u w:color="AF4886"/>
        </w:rPr>
        <w:t xml:space="preserve"> </w:t>
      </w:r>
      <w:r w:rsidR="00E86239">
        <w:rPr>
          <w:u w:color="AF4886"/>
        </w:rPr>
        <w:t xml:space="preserve">solutions </w:t>
      </w:r>
      <w:r w:rsidR="00525131" w:rsidRPr="009B0535">
        <w:rPr>
          <w:u w:color="AF4886"/>
        </w:rPr>
        <w:t>for y1</w:t>
      </w:r>
      <w:r w:rsidR="00CB7952">
        <w:rPr>
          <w:u w:color="AF4886"/>
        </w:rPr>
        <w:t>1</w:t>
      </w:r>
      <w:r w:rsidR="00525131" w:rsidRPr="009B0535">
        <w:rPr>
          <w:u w:color="AF4886"/>
        </w:rPr>
        <w:t>-0</w:t>
      </w:r>
      <w:r w:rsidR="00CB7952">
        <w:rPr>
          <w:u w:color="AF4886"/>
        </w:rPr>
        <w:t>3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</w:t>
      </w:r>
      <w:r w:rsidR="00AD5AF3">
        <w:rPr>
          <w:u w:color="AF4886"/>
        </w:rPr>
        <w:t>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071E9C1" w14:textId="77777777" w:rsidR="0051270B" w:rsidRPr="00C96E4F" w:rsidRDefault="0051270B" w:rsidP="0051270B">
      <w:pPr>
        <w:pStyle w:val="ASHeading1"/>
        <w:spacing w:before="120" w:after="120" w:line="240" w:lineRule="auto"/>
        <w:rPr>
          <w:rFonts w:cs="Arial"/>
        </w:rPr>
      </w:pPr>
      <w:r w:rsidRPr="00C96E4F">
        <w:rPr>
          <w:rFonts w:cs="Arial"/>
        </w:rPr>
        <w:t>Activity 1</w:t>
      </w:r>
    </w:p>
    <w:p w14:paraId="2D213A70" w14:textId="107EF78F" w:rsidR="0051270B" w:rsidRPr="00C96E4F" w:rsidRDefault="0051270B" w:rsidP="0051270B">
      <w:pPr>
        <w:spacing w:before="120" w:after="120" w:line="240" w:lineRule="auto"/>
        <w:rPr>
          <w:rFonts w:cs="Arial"/>
        </w:rPr>
      </w:pPr>
      <w:r w:rsidRPr="00C96E4F">
        <w:rPr>
          <w:rFonts w:cs="Arial"/>
        </w:rPr>
        <w:t>Construct expressions to calculate the file size in bits of these images.</w:t>
      </w:r>
      <w:r w:rsidR="0047451A">
        <w:rPr>
          <w:rFonts w:cs="Arial"/>
        </w:rPr>
        <w:t xml:space="preserve"> </w:t>
      </w:r>
      <w:r w:rsidRPr="00C96E4F">
        <w:rPr>
          <w:rFonts w:cs="Arial"/>
        </w:rPr>
        <w:t>Metadata is ignored.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204"/>
        <w:gridCol w:w="1690"/>
        <w:gridCol w:w="1364"/>
        <w:gridCol w:w="1688"/>
      </w:tblGrid>
      <w:tr w:rsidR="0051270B" w:rsidRPr="00C96E4F" w14:paraId="5F916FFD" w14:textId="77777777" w:rsidTr="0051270B">
        <w:tc>
          <w:tcPr>
            <w:tcW w:w="4204" w:type="dxa"/>
            <w:shd w:val="clear" w:color="auto" w:fill="AF4886"/>
          </w:tcPr>
          <w:p w14:paraId="6ECBA80D" w14:textId="77777777" w:rsidR="0051270B" w:rsidRPr="0051270B" w:rsidRDefault="0051270B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File size</w:t>
            </w:r>
          </w:p>
        </w:tc>
        <w:tc>
          <w:tcPr>
            <w:tcW w:w="1690" w:type="dxa"/>
            <w:shd w:val="clear" w:color="auto" w:fill="AF4886"/>
          </w:tcPr>
          <w:p w14:paraId="15FAE1C1" w14:textId="77777777" w:rsidR="0051270B" w:rsidRPr="0051270B" w:rsidRDefault="0051270B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Width</w:t>
            </w:r>
          </w:p>
        </w:tc>
        <w:tc>
          <w:tcPr>
            <w:tcW w:w="1364" w:type="dxa"/>
            <w:shd w:val="clear" w:color="auto" w:fill="AF4886"/>
          </w:tcPr>
          <w:p w14:paraId="54B3534C" w14:textId="77777777" w:rsidR="0051270B" w:rsidRPr="0051270B" w:rsidRDefault="0051270B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Height</w:t>
            </w:r>
          </w:p>
        </w:tc>
        <w:tc>
          <w:tcPr>
            <w:tcW w:w="1688" w:type="dxa"/>
            <w:shd w:val="clear" w:color="auto" w:fill="AF4886"/>
          </w:tcPr>
          <w:p w14:paraId="7E8F6E8F" w14:textId="77777777" w:rsidR="0051270B" w:rsidRPr="0051270B" w:rsidRDefault="0051270B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Colour depth</w:t>
            </w:r>
          </w:p>
        </w:tc>
      </w:tr>
      <w:tr w:rsidR="00E86239" w:rsidRPr="00C96E4F" w14:paraId="4BC273B2" w14:textId="77777777" w:rsidTr="0051270B">
        <w:trPr>
          <w:trHeight w:val="850"/>
        </w:trPr>
        <w:tc>
          <w:tcPr>
            <w:tcW w:w="4204" w:type="dxa"/>
            <w:vAlign w:val="center"/>
          </w:tcPr>
          <w:p w14:paraId="6982297B" w14:textId="00D124B9" w:rsidR="00E86239" w:rsidRPr="00E86239" w:rsidRDefault="00E86239" w:rsidP="00E86239">
            <w:pPr>
              <w:spacing w:before="120" w:after="120"/>
              <w:rPr>
                <w:rFonts w:cs="Arial"/>
                <w:color w:val="9B00FD"/>
              </w:rPr>
            </w:pPr>
            <w:r w:rsidRPr="00E86239">
              <w:rPr>
                <w:rFonts w:cs="Arial"/>
                <w:color w:val="9B00FD"/>
              </w:rPr>
              <w:t xml:space="preserve">233 </w:t>
            </w:r>
            <m:oMath>
              <m:r>
                <w:rPr>
                  <w:rFonts w:ascii="Cambria Math" w:hAnsi="Cambria Math" w:cs="Arial"/>
                  <w:color w:val="9B00FD"/>
                </w:rPr>
                <m:t>×</m:t>
              </m:r>
            </m:oMath>
            <w:r w:rsidRPr="00E86239">
              <w:rPr>
                <w:rFonts w:cs="Arial"/>
                <w:color w:val="9B00FD"/>
              </w:rPr>
              <w:t xml:space="preserve"> 279 </w:t>
            </w:r>
            <m:oMath>
              <m:r>
                <w:rPr>
                  <w:rFonts w:ascii="Cambria Math" w:hAnsi="Cambria Math" w:cs="Arial"/>
                  <w:color w:val="9B00FD"/>
                </w:rPr>
                <m:t>×</m:t>
              </m:r>
            </m:oMath>
            <w:r w:rsidRPr="00E86239">
              <w:rPr>
                <w:rFonts w:cs="Arial"/>
                <w:color w:val="9B00FD"/>
              </w:rPr>
              <w:t xml:space="preserve"> 3</w:t>
            </w:r>
          </w:p>
        </w:tc>
        <w:tc>
          <w:tcPr>
            <w:tcW w:w="1690" w:type="dxa"/>
            <w:vAlign w:val="center"/>
          </w:tcPr>
          <w:p w14:paraId="417E3517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233</w:t>
            </w:r>
          </w:p>
        </w:tc>
        <w:tc>
          <w:tcPr>
            <w:tcW w:w="1364" w:type="dxa"/>
            <w:vAlign w:val="center"/>
          </w:tcPr>
          <w:p w14:paraId="21C7924B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279</w:t>
            </w:r>
          </w:p>
        </w:tc>
        <w:tc>
          <w:tcPr>
            <w:tcW w:w="1688" w:type="dxa"/>
            <w:vAlign w:val="center"/>
          </w:tcPr>
          <w:p w14:paraId="0044000C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3</w:t>
            </w:r>
          </w:p>
        </w:tc>
      </w:tr>
      <w:tr w:rsidR="00E86239" w:rsidRPr="00C96E4F" w14:paraId="268DB01A" w14:textId="77777777" w:rsidTr="0051270B">
        <w:trPr>
          <w:trHeight w:val="850"/>
        </w:trPr>
        <w:tc>
          <w:tcPr>
            <w:tcW w:w="4204" w:type="dxa"/>
            <w:vAlign w:val="center"/>
          </w:tcPr>
          <w:p w14:paraId="7DDD5B5D" w14:textId="727A77FD" w:rsidR="00E86239" w:rsidRPr="00E86239" w:rsidRDefault="00E86239" w:rsidP="00E86239">
            <w:pPr>
              <w:spacing w:before="120" w:after="120"/>
              <w:rPr>
                <w:rFonts w:cs="Arial"/>
                <w:color w:val="9B00FD"/>
              </w:rPr>
            </w:pPr>
            <w:r w:rsidRPr="00E86239">
              <w:rPr>
                <w:rFonts w:cs="Arial"/>
                <w:color w:val="9B00FD"/>
              </w:rPr>
              <w:t xml:space="preserve">800 </w:t>
            </w:r>
            <m:oMath>
              <m:r>
                <w:rPr>
                  <w:rFonts w:ascii="Cambria Math" w:hAnsi="Cambria Math" w:cs="Arial"/>
                  <w:color w:val="9B00FD"/>
                </w:rPr>
                <m:t xml:space="preserve">× </m:t>
              </m:r>
            </m:oMath>
            <w:r w:rsidRPr="00E86239">
              <w:rPr>
                <w:rFonts w:cs="Arial"/>
                <w:color w:val="9B00FD"/>
              </w:rPr>
              <w:t xml:space="preserve">600 </w:t>
            </w:r>
            <m:oMath>
              <m:r>
                <w:rPr>
                  <w:rFonts w:ascii="Cambria Math" w:hAnsi="Cambria Math" w:cs="Arial"/>
                  <w:color w:val="9B00FD"/>
                </w:rPr>
                <m:t>×</m:t>
              </m:r>
            </m:oMath>
            <w:r w:rsidRPr="00E86239">
              <w:rPr>
                <w:rFonts w:cs="Arial"/>
                <w:color w:val="9B00FD"/>
              </w:rPr>
              <w:t xml:space="preserve"> 8 </w:t>
            </w:r>
          </w:p>
        </w:tc>
        <w:tc>
          <w:tcPr>
            <w:tcW w:w="1690" w:type="dxa"/>
            <w:vAlign w:val="center"/>
          </w:tcPr>
          <w:p w14:paraId="3006F5FF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800</w:t>
            </w:r>
          </w:p>
        </w:tc>
        <w:tc>
          <w:tcPr>
            <w:tcW w:w="1364" w:type="dxa"/>
            <w:vAlign w:val="center"/>
          </w:tcPr>
          <w:p w14:paraId="1618112E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600</w:t>
            </w:r>
          </w:p>
        </w:tc>
        <w:tc>
          <w:tcPr>
            <w:tcW w:w="1688" w:type="dxa"/>
            <w:vAlign w:val="center"/>
          </w:tcPr>
          <w:p w14:paraId="3457C783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8</w:t>
            </w:r>
          </w:p>
        </w:tc>
      </w:tr>
      <w:tr w:rsidR="00E86239" w:rsidRPr="00C96E4F" w14:paraId="320F8EB9" w14:textId="77777777" w:rsidTr="0051270B">
        <w:trPr>
          <w:trHeight w:val="850"/>
        </w:trPr>
        <w:tc>
          <w:tcPr>
            <w:tcW w:w="4204" w:type="dxa"/>
            <w:vAlign w:val="center"/>
          </w:tcPr>
          <w:p w14:paraId="24A9A22D" w14:textId="5F5A1A3F" w:rsidR="00E86239" w:rsidRPr="00E86239" w:rsidRDefault="00E86239" w:rsidP="00E86239">
            <w:pPr>
              <w:spacing w:before="120" w:after="120"/>
              <w:rPr>
                <w:rFonts w:cs="Arial"/>
                <w:color w:val="9B00FD"/>
              </w:rPr>
            </w:pPr>
            <w:r w:rsidRPr="00E86239">
              <w:rPr>
                <w:rFonts w:cs="Arial"/>
                <w:color w:val="9B00FD"/>
              </w:rPr>
              <w:t xml:space="preserve">2322 </w:t>
            </w:r>
            <m:oMath>
              <m:r>
                <w:rPr>
                  <w:rFonts w:ascii="Cambria Math" w:hAnsi="Cambria Math" w:cs="Arial"/>
                  <w:color w:val="9B00FD"/>
                </w:rPr>
                <m:t>×</m:t>
              </m:r>
            </m:oMath>
            <w:r w:rsidRPr="00E86239">
              <w:rPr>
                <w:rFonts w:cs="Arial"/>
                <w:color w:val="9B00FD"/>
              </w:rPr>
              <w:t xml:space="preserve"> 4128 </w:t>
            </w:r>
            <m:oMath>
              <m:r>
                <w:rPr>
                  <w:rFonts w:ascii="Cambria Math" w:hAnsi="Cambria Math" w:cs="Arial"/>
                  <w:color w:val="9B00FD"/>
                </w:rPr>
                <m:t>×</m:t>
              </m:r>
            </m:oMath>
            <w:r w:rsidRPr="00E86239">
              <w:rPr>
                <w:rFonts w:cs="Arial"/>
                <w:color w:val="9B00FD"/>
              </w:rPr>
              <w:t xml:space="preserve"> 16</w:t>
            </w:r>
          </w:p>
        </w:tc>
        <w:tc>
          <w:tcPr>
            <w:tcW w:w="1690" w:type="dxa"/>
            <w:vAlign w:val="center"/>
          </w:tcPr>
          <w:p w14:paraId="1ABF4BD3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2322</w:t>
            </w:r>
          </w:p>
        </w:tc>
        <w:tc>
          <w:tcPr>
            <w:tcW w:w="1364" w:type="dxa"/>
            <w:vAlign w:val="center"/>
          </w:tcPr>
          <w:p w14:paraId="37CCAF53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4128</w:t>
            </w:r>
          </w:p>
        </w:tc>
        <w:tc>
          <w:tcPr>
            <w:tcW w:w="1688" w:type="dxa"/>
            <w:vAlign w:val="center"/>
          </w:tcPr>
          <w:p w14:paraId="426EDC8B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16</w:t>
            </w:r>
          </w:p>
        </w:tc>
      </w:tr>
    </w:tbl>
    <w:p w14:paraId="19E31AF6" w14:textId="77777777" w:rsidR="0051270B" w:rsidRPr="00C96E4F" w:rsidRDefault="0051270B" w:rsidP="0051270B">
      <w:pPr>
        <w:spacing w:before="120" w:after="120" w:line="240" w:lineRule="auto"/>
        <w:rPr>
          <w:rFonts w:cs="Arial"/>
        </w:rPr>
      </w:pPr>
    </w:p>
    <w:p w14:paraId="388E1B58" w14:textId="77777777" w:rsidR="0051270B" w:rsidRPr="00C96E4F" w:rsidRDefault="0051270B" w:rsidP="0051270B">
      <w:pPr>
        <w:pStyle w:val="ASHeading1"/>
        <w:spacing w:before="120" w:after="120" w:line="240" w:lineRule="auto"/>
        <w:rPr>
          <w:rFonts w:cs="Arial"/>
        </w:rPr>
      </w:pPr>
      <w:r w:rsidRPr="00C96E4F">
        <w:rPr>
          <w:rFonts w:cs="Arial"/>
        </w:rPr>
        <w:t>Activity 2</w:t>
      </w:r>
    </w:p>
    <w:p w14:paraId="3EBBDFDA" w14:textId="71EBEC4F" w:rsidR="0051270B" w:rsidRPr="00C96E4F" w:rsidRDefault="0051270B" w:rsidP="0051270B">
      <w:pPr>
        <w:spacing w:before="120" w:after="120" w:line="240" w:lineRule="auto"/>
        <w:rPr>
          <w:rFonts w:cs="Arial"/>
        </w:rPr>
      </w:pPr>
      <w:r w:rsidRPr="00C96E4F">
        <w:rPr>
          <w:rFonts w:cs="Arial"/>
        </w:rPr>
        <w:t>Construct expressions to calculate the file size in the required units for these images.</w:t>
      </w:r>
      <w:r w:rsidR="0047451A">
        <w:rPr>
          <w:rFonts w:cs="Arial"/>
        </w:rPr>
        <w:t xml:space="preserve"> </w:t>
      </w:r>
      <w:r w:rsidRPr="00C96E4F">
        <w:rPr>
          <w:rFonts w:cs="Arial"/>
        </w:rPr>
        <w:t>Metadata is ignored.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071"/>
        <w:gridCol w:w="1269"/>
        <w:gridCol w:w="1097"/>
        <w:gridCol w:w="901"/>
        <w:gridCol w:w="1608"/>
      </w:tblGrid>
      <w:tr w:rsidR="0051270B" w:rsidRPr="0051270B" w14:paraId="357FD2DA" w14:textId="77777777" w:rsidTr="00E86239">
        <w:tc>
          <w:tcPr>
            <w:tcW w:w="4071" w:type="dxa"/>
            <w:shd w:val="clear" w:color="auto" w:fill="AF4886"/>
          </w:tcPr>
          <w:p w14:paraId="488782B7" w14:textId="77777777" w:rsidR="0051270B" w:rsidRPr="0051270B" w:rsidRDefault="0051270B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File size</w:t>
            </w:r>
          </w:p>
        </w:tc>
        <w:tc>
          <w:tcPr>
            <w:tcW w:w="1269" w:type="dxa"/>
            <w:shd w:val="clear" w:color="auto" w:fill="AF4886"/>
          </w:tcPr>
          <w:p w14:paraId="11AE7C20" w14:textId="77777777" w:rsidR="0051270B" w:rsidRPr="0051270B" w:rsidRDefault="0051270B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Units</w:t>
            </w:r>
          </w:p>
        </w:tc>
        <w:tc>
          <w:tcPr>
            <w:tcW w:w="1097" w:type="dxa"/>
            <w:shd w:val="clear" w:color="auto" w:fill="AF4886"/>
          </w:tcPr>
          <w:p w14:paraId="6DDCA2B3" w14:textId="77777777" w:rsidR="0051270B" w:rsidRPr="0051270B" w:rsidRDefault="0051270B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Width</w:t>
            </w:r>
          </w:p>
        </w:tc>
        <w:tc>
          <w:tcPr>
            <w:tcW w:w="901" w:type="dxa"/>
            <w:shd w:val="clear" w:color="auto" w:fill="AF4886"/>
          </w:tcPr>
          <w:p w14:paraId="445AAD61" w14:textId="77777777" w:rsidR="0051270B" w:rsidRPr="0051270B" w:rsidRDefault="0051270B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Height</w:t>
            </w:r>
          </w:p>
        </w:tc>
        <w:tc>
          <w:tcPr>
            <w:tcW w:w="1608" w:type="dxa"/>
            <w:shd w:val="clear" w:color="auto" w:fill="AF4886"/>
          </w:tcPr>
          <w:p w14:paraId="65BA41EB" w14:textId="77777777" w:rsidR="0051270B" w:rsidRPr="0051270B" w:rsidRDefault="0051270B" w:rsidP="004A34FD">
            <w:pPr>
              <w:spacing w:before="120" w:after="120"/>
              <w:jc w:val="center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Colour depth</w:t>
            </w:r>
          </w:p>
        </w:tc>
      </w:tr>
      <w:tr w:rsidR="00E86239" w:rsidRPr="00C96E4F" w14:paraId="4787F70C" w14:textId="77777777" w:rsidTr="00E86239">
        <w:trPr>
          <w:trHeight w:val="850"/>
        </w:trPr>
        <w:tc>
          <w:tcPr>
            <w:tcW w:w="4071" w:type="dxa"/>
            <w:vAlign w:val="center"/>
          </w:tcPr>
          <w:p w14:paraId="03C8C00D" w14:textId="73EDFB09" w:rsidR="00E86239" w:rsidRPr="00E86239" w:rsidRDefault="00E86239" w:rsidP="00E86239">
            <w:pPr>
              <w:spacing w:before="120" w:after="120"/>
              <w:rPr>
                <w:rFonts w:cs="Arial"/>
                <w:color w:val="9B00FD"/>
              </w:rPr>
            </w:pPr>
            <w:r w:rsidRPr="00E86239">
              <w:rPr>
                <w:rFonts w:cs="Arial"/>
                <w:color w:val="9B00FD"/>
              </w:rPr>
              <w:t xml:space="preserve">233 </w:t>
            </w:r>
            <m:oMath>
              <m:r>
                <w:rPr>
                  <w:rFonts w:ascii="Cambria Math" w:hAnsi="Cambria Math" w:cs="Arial"/>
                  <w:color w:val="9B00FD"/>
                </w:rPr>
                <m:t>×</m:t>
              </m:r>
            </m:oMath>
            <w:r w:rsidRPr="00E86239">
              <w:rPr>
                <w:rFonts w:cs="Arial"/>
                <w:color w:val="9B00FD"/>
              </w:rPr>
              <w:t xml:space="preserve"> 279 </w:t>
            </w:r>
            <m:oMath>
              <m:r>
                <w:rPr>
                  <w:rFonts w:ascii="Cambria Math" w:hAnsi="Cambria Math" w:cs="Arial"/>
                  <w:color w:val="9B00FD"/>
                </w:rPr>
                <m:t>×</m:t>
              </m:r>
            </m:oMath>
            <w:r w:rsidRPr="00E86239">
              <w:rPr>
                <w:rFonts w:cs="Arial"/>
                <w:color w:val="9B00FD"/>
              </w:rPr>
              <w:t xml:space="preserve"> 3 </w:t>
            </w:r>
            <w:r w:rsidRPr="00E86239">
              <w:rPr>
                <w:color w:val="9B00FD"/>
              </w:rPr>
              <w:t>÷</w:t>
            </w:r>
            <w:r w:rsidRPr="00E86239">
              <w:rPr>
                <w:rFonts w:cs="Arial"/>
                <w:color w:val="9B00FD"/>
              </w:rPr>
              <w:t xml:space="preserve"> 8 </w:t>
            </w:r>
            <w:r w:rsidRPr="00E86239">
              <w:rPr>
                <w:color w:val="9B00FD"/>
              </w:rPr>
              <w:t>÷</w:t>
            </w:r>
            <w:r w:rsidRPr="00E86239">
              <w:rPr>
                <w:rFonts w:cs="Arial"/>
                <w:color w:val="9B00FD"/>
              </w:rPr>
              <w:t xml:space="preserve"> 1024</w:t>
            </w:r>
          </w:p>
        </w:tc>
        <w:tc>
          <w:tcPr>
            <w:tcW w:w="1269" w:type="dxa"/>
            <w:vAlign w:val="center"/>
          </w:tcPr>
          <w:p w14:paraId="477C77CE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Kibibytes</w:t>
            </w:r>
          </w:p>
        </w:tc>
        <w:tc>
          <w:tcPr>
            <w:tcW w:w="1097" w:type="dxa"/>
            <w:vAlign w:val="center"/>
          </w:tcPr>
          <w:p w14:paraId="0D0D05D0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233</w:t>
            </w:r>
          </w:p>
        </w:tc>
        <w:tc>
          <w:tcPr>
            <w:tcW w:w="901" w:type="dxa"/>
            <w:vAlign w:val="center"/>
          </w:tcPr>
          <w:p w14:paraId="47A4A639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279</w:t>
            </w:r>
          </w:p>
        </w:tc>
        <w:tc>
          <w:tcPr>
            <w:tcW w:w="1608" w:type="dxa"/>
            <w:vAlign w:val="center"/>
          </w:tcPr>
          <w:p w14:paraId="1289B240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3</w:t>
            </w:r>
          </w:p>
        </w:tc>
      </w:tr>
      <w:tr w:rsidR="00E86239" w:rsidRPr="00C96E4F" w14:paraId="515CBD3D" w14:textId="77777777" w:rsidTr="00E86239">
        <w:trPr>
          <w:trHeight w:val="850"/>
        </w:trPr>
        <w:tc>
          <w:tcPr>
            <w:tcW w:w="4071" w:type="dxa"/>
            <w:vAlign w:val="center"/>
          </w:tcPr>
          <w:p w14:paraId="461D713C" w14:textId="0BC47AFD" w:rsidR="00E86239" w:rsidRPr="00E86239" w:rsidRDefault="00E86239" w:rsidP="00E86239">
            <w:pPr>
              <w:spacing w:before="120" w:after="120"/>
              <w:rPr>
                <w:rFonts w:cs="Arial"/>
                <w:color w:val="9B00FD"/>
              </w:rPr>
            </w:pPr>
            <w:r w:rsidRPr="00E86239">
              <w:rPr>
                <w:rFonts w:cs="Arial"/>
                <w:color w:val="9B00FD"/>
              </w:rPr>
              <w:t xml:space="preserve">800 </w:t>
            </w:r>
            <m:oMath>
              <m:r>
                <w:rPr>
                  <w:rFonts w:ascii="Cambria Math" w:hAnsi="Cambria Math" w:cs="Arial"/>
                  <w:color w:val="9B00FD"/>
                </w:rPr>
                <m:t>×</m:t>
              </m:r>
            </m:oMath>
            <w:r w:rsidRPr="00E86239">
              <w:rPr>
                <w:rFonts w:eastAsiaTheme="minorEastAsia" w:cs="Arial"/>
                <w:color w:val="9B00FD"/>
              </w:rPr>
              <w:t xml:space="preserve"> 600 </w:t>
            </w:r>
            <m:oMath>
              <m:r>
                <w:rPr>
                  <w:rFonts w:ascii="Cambria Math" w:hAnsi="Cambria Math" w:cs="Arial"/>
                  <w:color w:val="9B00FD"/>
                </w:rPr>
                <m:t>×</m:t>
              </m:r>
            </m:oMath>
            <w:r w:rsidRPr="00E86239">
              <w:rPr>
                <w:rFonts w:eastAsiaTheme="minorEastAsia" w:cs="Arial"/>
                <w:color w:val="9B00FD"/>
              </w:rPr>
              <w:t xml:space="preserve"> 8 </w:t>
            </w:r>
            <w:r w:rsidRPr="00E86239">
              <w:rPr>
                <w:color w:val="9B00FD"/>
              </w:rPr>
              <w:t xml:space="preserve">÷ (8 </w:t>
            </w:r>
            <m:oMath>
              <m:r>
                <w:rPr>
                  <w:rFonts w:ascii="Cambria Math" w:hAnsi="Cambria Math" w:cs="Arial"/>
                  <w:color w:val="9B00FD"/>
                </w:rPr>
                <m:t xml:space="preserve">× </m:t>
              </m:r>
            </m:oMath>
            <w:r w:rsidRPr="00E86239">
              <w:rPr>
                <w:rFonts w:cs="Arial"/>
                <w:color w:val="9B00FD"/>
              </w:rPr>
              <w:t>1024)</w:t>
            </w:r>
          </w:p>
        </w:tc>
        <w:tc>
          <w:tcPr>
            <w:tcW w:w="1269" w:type="dxa"/>
            <w:vAlign w:val="center"/>
          </w:tcPr>
          <w:p w14:paraId="728DD785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Kibibytes</w:t>
            </w:r>
          </w:p>
        </w:tc>
        <w:tc>
          <w:tcPr>
            <w:tcW w:w="1097" w:type="dxa"/>
            <w:vAlign w:val="center"/>
          </w:tcPr>
          <w:p w14:paraId="46920985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800</w:t>
            </w:r>
          </w:p>
        </w:tc>
        <w:tc>
          <w:tcPr>
            <w:tcW w:w="901" w:type="dxa"/>
            <w:vAlign w:val="center"/>
          </w:tcPr>
          <w:p w14:paraId="6B840510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600</w:t>
            </w:r>
          </w:p>
        </w:tc>
        <w:tc>
          <w:tcPr>
            <w:tcW w:w="1608" w:type="dxa"/>
            <w:vAlign w:val="center"/>
          </w:tcPr>
          <w:p w14:paraId="42C3172C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8</w:t>
            </w:r>
          </w:p>
        </w:tc>
      </w:tr>
      <w:tr w:rsidR="00E86239" w:rsidRPr="00C96E4F" w14:paraId="145DA8EE" w14:textId="77777777" w:rsidTr="00E86239">
        <w:trPr>
          <w:trHeight w:val="850"/>
        </w:trPr>
        <w:tc>
          <w:tcPr>
            <w:tcW w:w="4071" w:type="dxa"/>
            <w:vAlign w:val="center"/>
          </w:tcPr>
          <w:p w14:paraId="6DD4A739" w14:textId="0BAEF2FC" w:rsidR="00E86239" w:rsidRPr="00E86239" w:rsidRDefault="00E86239" w:rsidP="00E86239">
            <w:pPr>
              <w:spacing w:before="120" w:after="120"/>
              <w:rPr>
                <w:rFonts w:cs="Arial"/>
                <w:color w:val="9B00FD"/>
              </w:rPr>
            </w:pPr>
            <w:r w:rsidRPr="00E86239">
              <w:rPr>
                <w:rFonts w:cs="Arial"/>
                <w:color w:val="9B00FD"/>
              </w:rPr>
              <w:t xml:space="preserve">2322 </w:t>
            </w:r>
            <m:oMath>
              <m:r>
                <w:rPr>
                  <w:rFonts w:ascii="Cambria Math" w:hAnsi="Cambria Math" w:cs="Arial"/>
                  <w:color w:val="9B00FD"/>
                </w:rPr>
                <m:t>×</m:t>
              </m:r>
            </m:oMath>
            <w:r w:rsidRPr="00E86239">
              <w:rPr>
                <w:rFonts w:eastAsiaTheme="minorEastAsia" w:cs="Arial"/>
                <w:color w:val="9B00FD"/>
              </w:rPr>
              <w:t xml:space="preserve"> 4128 </w:t>
            </w:r>
            <m:oMath>
              <m:r>
                <w:rPr>
                  <w:rFonts w:ascii="Cambria Math" w:hAnsi="Cambria Math" w:cs="Arial"/>
                  <w:color w:val="9B00FD"/>
                </w:rPr>
                <m:t>×</m:t>
              </m:r>
            </m:oMath>
            <w:r w:rsidRPr="00E86239">
              <w:rPr>
                <w:rFonts w:eastAsiaTheme="minorEastAsia" w:cs="Arial"/>
                <w:color w:val="9B00FD"/>
              </w:rPr>
              <w:t xml:space="preserve"> 16 </w:t>
            </w:r>
            <w:r w:rsidRPr="00E86239">
              <w:rPr>
                <w:color w:val="9B00FD"/>
              </w:rPr>
              <w:t xml:space="preserve">÷ (8 </w:t>
            </w:r>
            <m:oMath>
              <m:r>
                <w:rPr>
                  <w:rFonts w:ascii="Cambria Math" w:hAnsi="Cambria Math" w:cs="Arial"/>
                  <w:color w:val="9B00FD"/>
                </w:rPr>
                <m:t xml:space="preserve">× </m:t>
              </m:r>
            </m:oMath>
            <w:r w:rsidRPr="00E86239">
              <w:rPr>
                <w:rFonts w:cs="Arial"/>
                <w:color w:val="9B00FD"/>
              </w:rPr>
              <w:t xml:space="preserve">1024 </w:t>
            </w:r>
            <m:oMath>
              <m:r>
                <w:rPr>
                  <w:rFonts w:ascii="Cambria Math" w:hAnsi="Cambria Math" w:cs="Arial"/>
                  <w:color w:val="9B00FD"/>
                </w:rPr>
                <m:t>×</m:t>
              </m:r>
            </m:oMath>
            <w:r w:rsidRPr="00E86239">
              <w:rPr>
                <w:rFonts w:cs="Arial"/>
                <w:color w:val="9B00FD"/>
              </w:rPr>
              <w:t xml:space="preserve"> 1024)</w:t>
            </w:r>
          </w:p>
        </w:tc>
        <w:tc>
          <w:tcPr>
            <w:tcW w:w="1269" w:type="dxa"/>
            <w:vAlign w:val="center"/>
          </w:tcPr>
          <w:p w14:paraId="12201C49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Mebibytes</w:t>
            </w:r>
          </w:p>
        </w:tc>
        <w:tc>
          <w:tcPr>
            <w:tcW w:w="1097" w:type="dxa"/>
            <w:vAlign w:val="center"/>
          </w:tcPr>
          <w:p w14:paraId="74E9E99E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2322</w:t>
            </w:r>
          </w:p>
        </w:tc>
        <w:tc>
          <w:tcPr>
            <w:tcW w:w="901" w:type="dxa"/>
            <w:vAlign w:val="center"/>
          </w:tcPr>
          <w:p w14:paraId="4CB44F14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4128</w:t>
            </w:r>
          </w:p>
        </w:tc>
        <w:tc>
          <w:tcPr>
            <w:tcW w:w="1608" w:type="dxa"/>
            <w:vAlign w:val="center"/>
          </w:tcPr>
          <w:p w14:paraId="3C4A95B2" w14:textId="77777777" w:rsidR="00E86239" w:rsidRPr="00C96E4F" w:rsidRDefault="00E86239" w:rsidP="00E86239">
            <w:pPr>
              <w:spacing w:before="120" w:after="120"/>
              <w:jc w:val="center"/>
              <w:rPr>
                <w:rFonts w:cs="Arial"/>
              </w:rPr>
            </w:pPr>
            <w:r w:rsidRPr="00C96E4F">
              <w:rPr>
                <w:rFonts w:cs="Arial"/>
              </w:rPr>
              <w:t>16</w:t>
            </w:r>
          </w:p>
        </w:tc>
      </w:tr>
    </w:tbl>
    <w:p w14:paraId="68266F13" w14:textId="77777777" w:rsidR="0051270B" w:rsidRPr="00C96E4F" w:rsidRDefault="0051270B" w:rsidP="0051270B">
      <w:pPr>
        <w:spacing w:before="120" w:after="120" w:line="240" w:lineRule="auto"/>
        <w:rPr>
          <w:rFonts w:cs="Arial"/>
        </w:rPr>
      </w:pPr>
    </w:p>
    <w:p w14:paraId="25802A15" w14:textId="77777777" w:rsidR="0051270B" w:rsidRPr="00C96E4F" w:rsidRDefault="0051270B" w:rsidP="0051270B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C96E4F">
        <w:rPr>
          <w:rFonts w:cs="Arial"/>
        </w:rPr>
        <w:br w:type="page"/>
      </w:r>
    </w:p>
    <w:p w14:paraId="40DB3CF9" w14:textId="77777777" w:rsidR="0051270B" w:rsidRPr="00C96E4F" w:rsidRDefault="0051270B" w:rsidP="0051270B">
      <w:pPr>
        <w:pStyle w:val="ASHeading1"/>
        <w:spacing w:before="120" w:after="120" w:line="240" w:lineRule="auto"/>
        <w:rPr>
          <w:rFonts w:cs="Arial"/>
        </w:rPr>
      </w:pPr>
      <w:r w:rsidRPr="00C96E4F">
        <w:rPr>
          <w:rFonts w:cs="Arial"/>
        </w:rPr>
        <w:lastRenderedPageBreak/>
        <w:t>Activity 3</w:t>
      </w:r>
    </w:p>
    <w:p w14:paraId="35BEF207" w14:textId="02D577DB" w:rsidR="0051270B" w:rsidRPr="00C96E4F" w:rsidRDefault="0051270B" w:rsidP="0051270B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rPr>
          <w:rFonts w:ascii="Arial" w:hAnsi="Arial" w:cs="Arial"/>
        </w:rPr>
      </w:pPr>
      <w:r w:rsidRPr="00C96E4F">
        <w:rPr>
          <w:rFonts w:ascii="Arial" w:hAnsi="Arial" w:cs="Arial"/>
        </w:rPr>
        <w:t>An image is 500 pixels high</w:t>
      </w:r>
      <w:r w:rsidR="0047451A">
        <w:rPr>
          <w:rFonts w:ascii="Arial" w:hAnsi="Arial" w:cs="Arial"/>
        </w:rPr>
        <w:t xml:space="preserve"> and</w:t>
      </w:r>
      <w:r w:rsidRPr="00C96E4F">
        <w:rPr>
          <w:rFonts w:ascii="Arial" w:hAnsi="Arial" w:cs="Arial"/>
        </w:rPr>
        <w:t xml:space="preserve"> 400 pixels wide, with a colour depth of 16.</w:t>
      </w:r>
    </w:p>
    <w:p w14:paraId="35A076C7" w14:textId="5263C86D" w:rsidR="0051270B" w:rsidRPr="00C96E4F" w:rsidRDefault="0051270B" w:rsidP="005F04B3">
      <w:pPr>
        <w:spacing w:before="120" w:after="120" w:line="240" w:lineRule="auto"/>
        <w:ind w:left="360"/>
        <w:rPr>
          <w:rFonts w:cs="Arial"/>
        </w:rPr>
      </w:pPr>
      <w:r w:rsidRPr="00C96E4F">
        <w:rPr>
          <w:rFonts w:cs="Arial"/>
        </w:rPr>
        <w:t>Construct an expression to calculate the file size of the image in bits.</w:t>
      </w:r>
      <w:r w:rsidR="0047451A">
        <w:rPr>
          <w:rFonts w:cs="Arial"/>
        </w:rPr>
        <w:t xml:space="preserve"> </w:t>
      </w:r>
    </w:p>
    <w:p w14:paraId="5FFB735B" w14:textId="77777777" w:rsidR="00E86239" w:rsidRPr="00E86239" w:rsidRDefault="00E86239" w:rsidP="00E86239">
      <w:pPr>
        <w:spacing w:before="120" w:after="120" w:line="240" w:lineRule="auto"/>
        <w:ind w:left="360"/>
        <w:rPr>
          <w:rFonts w:cs="Arial"/>
          <w:color w:val="9B00FD"/>
        </w:rPr>
      </w:pPr>
      <w:r w:rsidRPr="00E86239">
        <w:rPr>
          <w:rFonts w:cs="Arial"/>
          <w:color w:val="9B00FD"/>
        </w:rPr>
        <w:t xml:space="preserve">500 </w:t>
      </w:r>
      <m:oMath>
        <m:r>
          <w:rPr>
            <w:rFonts w:ascii="Cambria Math" w:hAnsi="Cambria Math" w:cs="Arial"/>
            <w:color w:val="9B00FD"/>
          </w:rPr>
          <m:t>×</m:t>
        </m:r>
      </m:oMath>
      <w:r w:rsidRPr="00E86239">
        <w:rPr>
          <w:rFonts w:cs="Arial"/>
          <w:color w:val="9B00FD"/>
        </w:rPr>
        <w:t xml:space="preserve"> 400 </w:t>
      </w:r>
      <m:oMath>
        <m:r>
          <w:rPr>
            <w:rFonts w:ascii="Cambria Math" w:hAnsi="Cambria Math" w:cs="Arial"/>
            <w:color w:val="9B00FD"/>
          </w:rPr>
          <m:t>×</m:t>
        </m:r>
      </m:oMath>
      <w:r w:rsidRPr="00E86239">
        <w:rPr>
          <w:rFonts w:cs="Arial"/>
          <w:color w:val="9B00FD"/>
        </w:rPr>
        <w:t xml:space="preserve"> 16</w:t>
      </w:r>
    </w:p>
    <w:p w14:paraId="67F98F86" w14:textId="77777777" w:rsidR="0051270B" w:rsidRPr="00C96E4F" w:rsidRDefault="0051270B" w:rsidP="0051270B">
      <w:pPr>
        <w:spacing w:before="120" w:after="120" w:line="240" w:lineRule="auto"/>
        <w:rPr>
          <w:rFonts w:cs="Arial"/>
        </w:rPr>
      </w:pPr>
    </w:p>
    <w:p w14:paraId="6C0402B6" w14:textId="77777777" w:rsidR="0051270B" w:rsidRPr="00C96E4F" w:rsidRDefault="0051270B" w:rsidP="0051270B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C96E4F">
        <w:rPr>
          <w:rFonts w:ascii="Arial" w:hAnsi="Arial" w:cs="Arial"/>
        </w:rPr>
        <w:t>Construct an expression to calculate the file size in kibibytes of:</w:t>
      </w:r>
    </w:p>
    <w:p w14:paraId="31740CF1" w14:textId="590CDC75" w:rsidR="0051270B" w:rsidRPr="005F04B3" w:rsidRDefault="0047451A" w:rsidP="0051270B">
      <w:pPr>
        <w:pStyle w:val="ListParagraph"/>
        <w:numPr>
          <w:ilvl w:val="0"/>
          <w:numId w:val="39"/>
        </w:numPr>
        <w:spacing w:before="120" w:after="12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51270B" w:rsidRPr="00C96E4F">
        <w:rPr>
          <w:rFonts w:ascii="Arial" w:hAnsi="Arial" w:cs="Arial"/>
        </w:rPr>
        <w:t>n 8-bit colour image with a width of 640 pixels and a height of 480 pixels</w:t>
      </w:r>
      <w:r>
        <w:rPr>
          <w:rFonts w:ascii="Arial" w:hAnsi="Arial" w:cs="Arial"/>
        </w:rPr>
        <w:t>.</w:t>
      </w:r>
    </w:p>
    <w:p w14:paraId="501DA4DE" w14:textId="1FC4BECF" w:rsidR="00E86239" w:rsidRPr="00E86239" w:rsidRDefault="00E86239" w:rsidP="00E86239">
      <w:pPr>
        <w:spacing w:before="120" w:after="120" w:line="240" w:lineRule="auto"/>
        <w:ind w:left="1080"/>
        <w:rPr>
          <w:rFonts w:cs="Arial"/>
          <w:color w:val="9B00FD"/>
        </w:rPr>
      </w:pPr>
      <w:r w:rsidRPr="00E86239">
        <w:rPr>
          <w:rFonts w:cs="Arial"/>
          <w:color w:val="9B00FD"/>
        </w:rPr>
        <w:t xml:space="preserve">(640 </w:t>
      </w:r>
      <m:oMath>
        <m:r>
          <w:rPr>
            <w:rFonts w:ascii="Cambria Math" w:hAnsi="Cambria Math" w:cs="Arial"/>
            <w:color w:val="9B00FD"/>
          </w:rPr>
          <m:t>×</m:t>
        </m:r>
      </m:oMath>
      <w:r w:rsidRPr="00E86239">
        <w:rPr>
          <w:rFonts w:eastAsiaTheme="minorEastAsia" w:cs="Arial"/>
          <w:color w:val="9B00FD"/>
        </w:rPr>
        <w:t xml:space="preserve"> 480 </w:t>
      </w:r>
      <m:oMath>
        <m:r>
          <w:rPr>
            <w:rFonts w:ascii="Cambria Math" w:hAnsi="Cambria Math" w:cs="Arial"/>
            <w:color w:val="9B00FD"/>
          </w:rPr>
          <m:t>×</m:t>
        </m:r>
      </m:oMath>
      <w:r w:rsidRPr="00E86239">
        <w:rPr>
          <w:rFonts w:eastAsiaTheme="minorEastAsia" w:cs="Arial"/>
          <w:color w:val="9B00FD"/>
        </w:rPr>
        <w:t xml:space="preserve"> 8) </w:t>
      </w:r>
      <m:oMath>
        <m:r>
          <w:rPr>
            <w:rFonts w:ascii="Cambria Math" w:eastAsiaTheme="minorEastAsia" w:hAnsi="Cambria Math" w:cs="Arial"/>
            <w:color w:val="9B00FD"/>
          </w:rPr>
          <m:t>÷</m:t>
        </m:r>
      </m:oMath>
      <w:r w:rsidRPr="00E86239">
        <w:rPr>
          <w:rFonts w:eastAsiaTheme="minorEastAsia" w:cs="Arial"/>
          <w:color w:val="9B00FD"/>
        </w:rPr>
        <w:t xml:space="preserve"> (8 </w:t>
      </w:r>
      <m:oMath>
        <m:r>
          <w:rPr>
            <w:rFonts w:ascii="Cambria Math" w:hAnsi="Cambria Math" w:cs="Arial"/>
            <w:color w:val="9B00FD"/>
          </w:rPr>
          <m:t>×</m:t>
        </m:r>
      </m:oMath>
      <w:r w:rsidRPr="00E86239">
        <w:rPr>
          <w:rFonts w:eastAsiaTheme="minorEastAsia" w:cs="Arial"/>
          <w:color w:val="9B00FD"/>
        </w:rPr>
        <w:t xml:space="preserve"> 1024)</w:t>
      </w:r>
    </w:p>
    <w:p w14:paraId="4C2134F8" w14:textId="77777777" w:rsidR="0051270B" w:rsidRPr="00C96E4F" w:rsidRDefault="0051270B" w:rsidP="0051270B">
      <w:pPr>
        <w:spacing w:before="120" w:after="120" w:line="240" w:lineRule="auto"/>
        <w:rPr>
          <w:rFonts w:cs="Arial"/>
          <w:color w:val="7030A0"/>
        </w:rPr>
      </w:pPr>
    </w:p>
    <w:p w14:paraId="7E7FEAC7" w14:textId="5D7263B2" w:rsidR="0051270B" w:rsidRPr="005F04B3" w:rsidRDefault="0047451A" w:rsidP="0051270B">
      <w:pPr>
        <w:pStyle w:val="ListParagraph"/>
        <w:numPr>
          <w:ilvl w:val="0"/>
          <w:numId w:val="39"/>
        </w:numPr>
        <w:spacing w:before="120" w:after="120" w:line="240" w:lineRule="auto"/>
        <w:ind w:left="108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51270B" w:rsidRPr="00C96E4F">
        <w:rPr>
          <w:rFonts w:ascii="Arial" w:hAnsi="Arial" w:cs="Arial"/>
        </w:rPr>
        <w:t xml:space="preserve"> 24-bit true colour image with a width of 640 and a height of 480 pixels</w:t>
      </w:r>
      <w:r>
        <w:rPr>
          <w:rFonts w:ascii="Arial" w:hAnsi="Arial" w:cs="Arial"/>
        </w:rPr>
        <w:t>.</w:t>
      </w:r>
    </w:p>
    <w:p w14:paraId="7AFA3F29" w14:textId="6A4D9D84" w:rsidR="00E86239" w:rsidRPr="00E86239" w:rsidRDefault="00E86239" w:rsidP="00E86239">
      <w:pPr>
        <w:spacing w:before="120" w:after="120" w:line="240" w:lineRule="auto"/>
        <w:ind w:left="1080"/>
        <w:rPr>
          <w:rFonts w:cs="Arial"/>
          <w:color w:val="9B00FD"/>
        </w:rPr>
      </w:pPr>
      <w:r w:rsidRPr="00E86239">
        <w:rPr>
          <w:rFonts w:cs="Arial"/>
          <w:color w:val="9B00FD"/>
        </w:rPr>
        <w:t xml:space="preserve">(640 </w:t>
      </w:r>
      <m:oMath>
        <m:r>
          <w:rPr>
            <w:rFonts w:ascii="Cambria Math" w:hAnsi="Cambria Math" w:cs="Arial"/>
            <w:color w:val="9B00FD"/>
          </w:rPr>
          <m:t>×</m:t>
        </m:r>
      </m:oMath>
      <w:r w:rsidRPr="00E86239">
        <w:rPr>
          <w:rFonts w:eastAsiaTheme="minorEastAsia" w:cs="Arial"/>
          <w:color w:val="9B00FD"/>
        </w:rPr>
        <w:t xml:space="preserve"> 480 </w:t>
      </w:r>
      <m:oMath>
        <m:r>
          <w:rPr>
            <w:rFonts w:ascii="Cambria Math" w:hAnsi="Cambria Math" w:cs="Arial"/>
            <w:color w:val="9B00FD"/>
          </w:rPr>
          <m:t>×</m:t>
        </m:r>
      </m:oMath>
      <w:r w:rsidRPr="00E86239">
        <w:rPr>
          <w:rFonts w:eastAsiaTheme="minorEastAsia" w:cs="Arial"/>
          <w:color w:val="9B00FD"/>
        </w:rPr>
        <w:t xml:space="preserve"> 24) </w:t>
      </w:r>
      <m:oMath>
        <m:r>
          <w:rPr>
            <w:rFonts w:ascii="Cambria Math" w:eastAsiaTheme="minorEastAsia" w:hAnsi="Cambria Math" w:cs="Arial"/>
            <w:color w:val="9B00FD"/>
          </w:rPr>
          <m:t>÷</m:t>
        </m:r>
      </m:oMath>
      <w:r w:rsidRPr="00E86239">
        <w:rPr>
          <w:rFonts w:eastAsiaTheme="minorEastAsia" w:cs="Arial"/>
          <w:color w:val="9B00FD"/>
        </w:rPr>
        <w:t xml:space="preserve"> (8 </w:t>
      </w:r>
      <m:oMath>
        <m:r>
          <w:rPr>
            <w:rFonts w:ascii="Cambria Math" w:hAnsi="Cambria Math" w:cs="Arial"/>
            <w:color w:val="9B00FD"/>
          </w:rPr>
          <m:t>×</m:t>
        </m:r>
      </m:oMath>
      <w:r w:rsidRPr="00E86239">
        <w:rPr>
          <w:rFonts w:eastAsiaTheme="minorEastAsia" w:cs="Arial"/>
          <w:color w:val="9B00FD"/>
        </w:rPr>
        <w:t xml:space="preserve"> 1024)</w:t>
      </w:r>
    </w:p>
    <w:p w14:paraId="0C5ECA3C" w14:textId="77777777" w:rsidR="0051270B" w:rsidRPr="00C96E4F" w:rsidRDefault="0051270B" w:rsidP="0051270B">
      <w:pPr>
        <w:spacing w:before="120" w:after="120" w:line="240" w:lineRule="auto"/>
        <w:rPr>
          <w:rFonts w:cs="Arial"/>
        </w:rPr>
      </w:pPr>
    </w:p>
    <w:p w14:paraId="2B810FAD" w14:textId="77777777" w:rsidR="0051270B" w:rsidRPr="00C96E4F" w:rsidRDefault="0051270B" w:rsidP="0051270B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rPr>
          <w:rFonts w:ascii="Arial" w:hAnsi="Arial" w:cs="Arial"/>
        </w:rPr>
      </w:pPr>
      <w:r w:rsidRPr="00C96E4F">
        <w:rPr>
          <w:rFonts w:ascii="Arial" w:hAnsi="Arial" w:cs="Arial"/>
        </w:rPr>
        <w:t xml:space="preserve">An image has a file size of 454 kibibytes, its height is 800 </w:t>
      </w:r>
      <w:proofErr w:type="gramStart"/>
      <w:r w:rsidRPr="00C96E4F">
        <w:rPr>
          <w:rFonts w:ascii="Arial" w:hAnsi="Arial" w:cs="Arial"/>
        </w:rPr>
        <w:t>pixels</w:t>
      </w:r>
      <w:proofErr w:type="gramEnd"/>
      <w:r w:rsidRPr="00C96E4F">
        <w:rPr>
          <w:rFonts w:ascii="Arial" w:hAnsi="Arial" w:cs="Arial"/>
        </w:rPr>
        <w:t xml:space="preserve"> and its width is 600 pixels. </w:t>
      </w:r>
    </w:p>
    <w:p w14:paraId="5B6D8215" w14:textId="01B6F9A1" w:rsidR="0051270B" w:rsidRPr="005F04B3" w:rsidRDefault="0051270B" w:rsidP="005F04B3">
      <w:pPr>
        <w:spacing w:before="120" w:after="120" w:line="240" w:lineRule="auto"/>
        <w:ind w:left="360"/>
        <w:rPr>
          <w:rFonts w:cs="Arial"/>
        </w:rPr>
      </w:pPr>
      <w:r w:rsidRPr="00C96E4F">
        <w:rPr>
          <w:rFonts w:cs="Arial"/>
        </w:rPr>
        <w:t>Construct an expression to calculate the colour depth of the image.</w:t>
      </w:r>
    </w:p>
    <w:p w14:paraId="1070FA33" w14:textId="77777777" w:rsidR="00E86239" w:rsidRPr="00E86239" w:rsidRDefault="00E86239" w:rsidP="00E86239">
      <w:pPr>
        <w:ind w:left="360"/>
        <w:rPr>
          <w:rFonts w:cs="Arial"/>
          <w:color w:val="9B00FD"/>
        </w:rPr>
      </w:pPr>
      <w:r w:rsidRPr="00E86239">
        <w:rPr>
          <w:rFonts w:cs="Arial"/>
          <w:color w:val="9B00FD"/>
        </w:rPr>
        <w:t xml:space="preserve">(800 x 600 x </w:t>
      </w:r>
      <w:r w:rsidRPr="00E86239">
        <w:rPr>
          <w:rFonts w:cs="Arial"/>
          <w:i/>
          <w:iCs/>
          <w:color w:val="9B00FD"/>
        </w:rPr>
        <w:t>colour</w:t>
      </w:r>
      <w:r w:rsidRPr="00E86239">
        <w:rPr>
          <w:rFonts w:cs="Arial"/>
          <w:color w:val="9B00FD"/>
        </w:rPr>
        <w:t>) ÷ (1024 x 8) = 454</w:t>
      </w:r>
    </w:p>
    <w:p w14:paraId="593B3039" w14:textId="36EF8AA1" w:rsidR="00E86239" w:rsidRPr="0043619A" w:rsidRDefault="00E86239" w:rsidP="00E86239">
      <w:pPr>
        <w:ind w:left="360"/>
        <w:rPr>
          <w:rFonts w:cs="Arial"/>
          <w:color w:val="9B00FD"/>
        </w:rPr>
      </w:pPr>
      <w:r w:rsidRPr="0043619A">
        <w:rPr>
          <w:rFonts w:cs="Arial"/>
          <w:color w:val="9B00FD"/>
        </w:rPr>
        <w:t>Rearranged</w:t>
      </w:r>
      <w:r w:rsidR="0047451A">
        <w:rPr>
          <w:rFonts w:cs="Arial"/>
          <w:color w:val="9B00FD"/>
        </w:rPr>
        <w:t>:</w:t>
      </w:r>
    </w:p>
    <w:p w14:paraId="4EB5CF4D" w14:textId="77777777" w:rsidR="00E86239" w:rsidRPr="00E86239" w:rsidRDefault="00E86239" w:rsidP="00E86239">
      <w:pPr>
        <w:ind w:left="360"/>
        <w:rPr>
          <w:rFonts w:cs="Arial"/>
          <w:color w:val="9B00FD"/>
        </w:rPr>
      </w:pPr>
      <w:r w:rsidRPr="00E86239">
        <w:rPr>
          <w:rFonts w:cs="Arial"/>
          <w:color w:val="9B00FD"/>
        </w:rPr>
        <w:t>(454 x 8 x 1024) ÷ (800 x 600)</w:t>
      </w:r>
    </w:p>
    <w:p w14:paraId="3A69A94D" w14:textId="77777777" w:rsidR="0051270B" w:rsidRPr="00C96E4F" w:rsidRDefault="0051270B" w:rsidP="0051270B">
      <w:pPr>
        <w:spacing w:before="120" w:after="120" w:line="240" w:lineRule="auto"/>
        <w:rPr>
          <w:rFonts w:cs="Arial"/>
          <w:color w:val="7030A0"/>
        </w:rPr>
      </w:pPr>
    </w:p>
    <w:p w14:paraId="0290C2D2" w14:textId="551ACD1B" w:rsidR="0051270B" w:rsidRPr="00C96E4F" w:rsidRDefault="0051270B" w:rsidP="0051270B">
      <w:pPr>
        <w:pStyle w:val="ListParagraph"/>
        <w:numPr>
          <w:ilvl w:val="0"/>
          <w:numId w:val="38"/>
        </w:numPr>
        <w:spacing w:before="120" w:after="120" w:line="240" w:lineRule="auto"/>
        <w:ind w:left="360"/>
        <w:rPr>
          <w:rFonts w:ascii="Arial" w:hAnsi="Arial" w:cs="Arial"/>
        </w:rPr>
      </w:pPr>
      <w:r w:rsidRPr="00C96E4F">
        <w:rPr>
          <w:rFonts w:ascii="Arial" w:hAnsi="Arial" w:cs="Arial"/>
        </w:rPr>
        <w:t>An image has a file size of 121 kibibytes</w:t>
      </w:r>
      <w:r w:rsidR="0047451A">
        <w:rPr>
          <w:rFonts w:ascii="Arial" w:hAnsi="Arial" w:cs="Arial"/>
        </w:rPr>
        <w:t xml:space="preserve"> and</w:t>
      </w:r>
      <w:r w:rsidRPr="00C96E4F">
        <w:rPr>
          <w:rFonts w:ascii="Arial" w:hAnsi="Arial" w:cs="Arial"/>
        </w:rPr>
        <w:t xml:space="preserve"> its height is 799 pixels.</w:t>
      </w:r>
      <w:r w:rsidR="0047451A">
        <w:rPr>
          <w:rFonts w:ascii="Arial" w:hAnsi="Arial" w:cs="Arial"/>
        </w:rPr>
        <w:t xml:space="preserve"> </w:t>
      </w:r>
      <w:r w:rsidRPr="00C96E4F">
        <w:rPr>
          <w:rFonts w:ascii="Arial" w:hAnsi="Arial" w:cs="Arial"/>
        </w:rPr>
        <w:t>It has a colour depth of 24.</w:t>
      </w:r>
      <w:r w:rsidR="0047451A">
        <w:rPr>
          <w:rFonts w:ascii="Arial" w:hAnsi="Arial" w:cs="Arial"/>
        </w:rPr>
        <w:t xml:space="preserve"> </w:t>
      </w:r>
      <w:r w:rsidRPr="00C96E4F">
        <w:rPr>
          <w:rFonts w:ascii="Arial" w:hAnsi="Arial" w:cs="Arial"/>
        </w:rPr>
        <w:t xml:space="preserve"> </w:t>
      </w:r>
    </w:p>
    <w:p w14:paraId="3B7AAE6F" w14:textId="1545260A" w:rsidR="0051270B" w:rsidRPr="00C96E4F" w:rsidRDefault="0051270B" w:rsidP="005F04B3">
      <w:pPr>
        <w:spacing w:before="120" w:after="120" w:line="240" w:lineRule="auto"/>
        <w:ind w:left="360"/>
        <w:rPr>
          <w:rFonts w:cs="Arial"/>
        </w:rPr>
      </w:pPr>
      <w:r w:rsidRPr="00C96E4F">
        <w:rPr>
          <w:rFonts w:cs="Arial"/>
        </w:rPr>
        <w:t>Construct an expression to calculate the width of the image.</w:t>
      </w:r>
    </w:p>
    <w:p w14:paraId="002082C0" w14:textId="77777777" w:rsidR="00E86239" w:rsidRPr="00E86239" w:rsidRDefault="00E86239" w:rsidP="00E86239">
      <w:pPr>
        <w:ind w:left="360"/>
        <w:rPr>
          <w:rFonts w:cs="Arial"/>
          <w:color w:val="9B00FD"/>
        </w:rPr>
      </w:pPr>
      <w:r w:rsidRPr="00E86239">
        <w:rPr>
          <w:rFonts w:cs="Arial"/>
          <w:color w:val="9B00FD"/>
        </w:rPr>
        <w:t>(width x 799 x 24) ÷ (1024 x 8) = 121</w:t>
      </w:r>
    </w:p>
    <w:p w14:paraId="7A44A9A2" w14:textId="1EA61450" w:rsidR="00E86239" w:rsidRPr="00E86239" w:rsidRDefault="00E86239" w:rsidP="00E86239">
      <w:pPr>
        <w:ind w:left="360"/>
        <w:rPr>
          <w:rFonts w:cs="Arial"/>
          <w:color w:val="9B00FD"/>
        </w:rPr>
      </w:pPr>
      <w:r w:rsidRPr="00E86239">
        <w:rPr>
          <w:rFonts w:cs="Arial"/>
          <w:color w:val="9B00FD"/>
        </w:rPr>
        <w:t>Rearranged</w:t>
      </w:r>
      <w:r w:rsidR="0047451A">
        <w:rPr>
          <w:rFonts w:cs="Arial"/>
          <w:color w:val="9B00FD"/>
        </w:rPr>
        <w:t>:</w:t>
      </w:r>
    </w:p>
    <w:p w14:paraId="6EF24045" w14:textId="6F2AB2D3" w:rsidR="0051270B" w:rsidRPr="00E86239" w:rsidRDefault="00E86239" w:rsidP="00E86239">
      <w:pPr>
        <w:ind w:left="360"/>
        <w:rPr>
          <w:rFonts w:cs="Arial"/>
          <w:color w:val="9B00FD"/>
        </w:rPr>
      </w:pPr>
      <w:r w:rsidRPr="00E86239">
        <w:rPr>
          <w:rFonts w:cs="Arial"/>
          <w:color w:val="9B00FD"/>
        </w:rPr>
        <w:t>(121 x 1024 x 8) ÷ (799 x 24)</w:t>
      </w:r>
      <w:r w:rsidR="0051270B" w:rsidRPr="00E86239">
        <w:rPr>
          <w:rFonts w:cs="Arial"/>
          <w:color w:val="9B00FD"/>
        </w:rPr>
        <w:br w:type="page"/>
      </w:r>
    </w:p>
    <w:p w14:paraId="5E987998" w14:textId="77777777" w:rsidR="0051270B" w:rsidRPr="00C96E4F" w:rsidRDefault="0051270B" w:rsidP="0051270B">
      <w:pPr>
        <w:pStyle w:val="ASHeading1"/>
        <w:spacing w:before="120" w:after="120" w:line="240" w:lineRule="auto"/>
        <w:rPr>
          <w:rFonts w:cs="Arial"/>
        </w:rPr>
      </w:pPr>
      <w:r w:rsidRPr="00C96E4F">
        <w:rPr>
          <w:rFonts w:cs="Arial"/>
        </w:rPr>
        <w:lastRenderedPageBreak/>
        <w:t>Activity 4</w:t>
      </w:r>
    </w:p>
    <w:p w14:paraId="1A7DB707" w14:textId="77777777" w:rsidR="0051270B" w:rsidRPr="00C96E4F" w:rsidRDefault="0051270B" w:rsidP="0051270B">
      <w:pPr>
        <w:pStyle w:val="ListParagraph"/>
        <w:numPr>
          <w:ilvl w:val="0"/>
          <w:numId w:val="40"/>
        </w:numPr>
        <w:spacing w:before="120" w:after="120" w:line="240" w:lineRule="auto"/>
        <w:rPr>
          <w:rFonts w:ascii="Arial" w:hAnsi="Arial" w:cs="Arial"/>
        </w:rPr>
      </w:pPr>
      <w:r w:rsidRPr="00C96E4F">
        <w:rPr>
          <w:rFonts w:ascii="Arial" w:hAnsi="Arial" w:cs="Arial"/>
        </w:rPr>
        <w:t>Complete the table to show the impact on resolution, storage space, and network transmission of the scenarios in the first column.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2234"/>
        <w:gridCol w:w="2238"/>
        <w:gridCol w:w="2232"/>
        <w:gridCol w:w="2242"/>
      </w:tblGrid>
      <w:tr w:rsidR="0051270B" w:rsidRPr="00C96E4F" w14:paraId="5AC7E3B9" w14:textId="77777777" w:rsidTr="00E86239">
        <w:tc>
          <w:tcPr>
            <w:tcW w:w="2234" w:type="dxa"/>
            <w:shd w:val="clear" w:color="auto" w:fill="AF4886"/>
          </w:tcPr>
          <w:p w14:paraId="63E35637" w14:textId="77777777" w:rsidR="0051270B" w:rsidRPr="0051270B" w:rsidRDefault="0051270B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Scenario</w:t>
            </w:r>
          </w:p>
        </w:tc>
        <w:tc>
          <w:tcPr>
            <w:tcW w:w="2238" w:type="dxa"/>
            <w:shd w:val="clear" w:color="auto" w:fill="AF4886"/>
          </w:tcPr>
          <w:p w14:paraId="236F718C" w14:textId="77777777" w:rsidR="0051270B" w:rsidRPr="0051270B" w:rsidRDefault="0051270B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Resolution</w:t>
            </w:r>
          </w:p>
        </w:tc>
        <w:tc>
          <w:tcPr>
            <w:tcW w:w="2232" w:type="dxa"/>
            <w:shd w:val="clear" w:color="auto" w:fill="AF4886"/>
          </w:tcPr>
          <w:p w14:paraId="0563BB1D" w14:textId="77777777" w:rsidR="0051270B" w:rsidRPr="0051270B" w:rsidRDefault="0051270B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Storage space</w:t>
            </w:r>
          </w:p>
        </w:tc>
        <w:tc>
          <w:tcPr>
            <w:tcW w:w="2242" w:type="dxa"/>
            <w:shd w:val="clear" w:color="auto" w:fill="AF4886"/>
          </w:tcPr>
          <w:p w14:paraId="5E0E044D" w14:textId="77777777" w:rsidR="0051270B" w:rsidRPr="0051270B" w:rsidRDefault="0051270B" w:rsidP="004A34FD">
            <w:pPr>
              <w:spacing w:before="120" w:after="120"/>
              <w:rPr>
                <w:rFonts w:cs="Arial"/>
                <w:b/>
                <w:bCs/>
                <w:color w:val="FFFFFF" w:themeColor="background1"/>
              </w:rPr>
            </w:pPr>
            <w:r w:rsidRPr="0051270B">
              <w:rPr>
                <w:rFonts w:cs="Arial"/>
                <w:b/>
                <w:bCs/>
                <w:color w:val="FFFFFF" w:themeColor="background1"/>
              </w:rPr>
              <w:t>Network transmission</w:t>
            </w:r>
          </w:p>
        </w:tc>
      </w:tr>
      <w:tr w:rsidR="00E86239" w:rsidRPr="00C96E4F" w14:paraId="21BF0EB2" w14:textId="77777777" w:rsidTr="00E86239">
        <w:trPr>
          <w:trHeight w:val="1134"/>
        </w:trPr>
        <w:tc>
          <w:tcPr>
            <w:tcW w:w="2234" w:type="dxa"/>
            <w:vAlign w:val="center"/>
          </w:tcPr>
          <w:p w14:paraId="417823AC" w14:textId="77777777" w:rsidR="00E86239" w:rsidRPr="00C96E4F" w:rsidRDefault="00E86239" w:rsidP="00E86239">
            <w:pPr>
              <w:spacing w:before="120" w:after="120"/>
              <w:rPr>
                <w:rFonts w:cs="Arial"/>
              </w:rPr>
            </w:pPr>
            <w:r w:rsidRPr="00C96E4F">
              <w:rPr>
                <w:rFonts w:cs="Arial"/>
              </w:rPr>
              <w:t>The width and height of an image is doubled.</w:t>
            </w:r>
          </w:p>
        </w:tc>
        <w:tc>
          <w:tcPr>
            <w:tcW w:w="2238" w:type="dxa"/>
            <w:vAlign w:val="center"/>
          </w:tcPr>
          <w:p w14:paraId="38FD53CD" w14:textId="294D9670" w:rsidR="00E86239" w:rsidRPr="00E86239" w:rsidRDefault="00E86239" w:rsidP="00E86239">
            <w:pPr>
              <w:spacing w:before="120" w:after="120"/>
              <w:rPr>
                <w:rFonts w:cs="Arial"/>
                <w:color w:val="9B00FD"/>
              </w:rPr>
            </w:pPr>
            <w:r w:rsidRPr="00E86239">
              <w:rPr>
                <w:rFonts w:cs="Arial"/>
                <w:color w:val="9B00FD"/>
              </w:rPr>
              <w:t>No impact on pixels per inch</w:t>
            </w:r>
          </w:p>
        </w:tc>
        <w:tc>
          <w:tcPr>
            <w:tcW w:w="2232" w:type="dxa"/>
            <w:vAlign w:val="center"/>
          </w:tcPr>
          <w:p w14:paraId="6984C2E6" w14:textId="2091051B" w:rsidR="00E86239" w:rsidRPr="00E86239" w:rsidRDefault="00E86239" w:rsidP="00E86239">
            <w:pPr>
              <w:spacing w:before="120" w:after="120"/>
              <w:rPr>
                <w:rFonts w:cs="Arial"/>
                <w:color w:val="9B00FD"/>
              </w:rPr>
            </w:pPr>
            <w:r w:rsidRPr="00E86239">
              <w:rPr>
                <w:rFonts w:cs="Arial"/>
                <w:color w:val="9B00FD"/>
              </w:rPr>
              <w:t>Increased as the number of pixels overall has increased</w:t>
            </w:r>
          </w:p>
        </w:tc>
        <w:tc>
          <w:tcPr>
            <w:tcW w:w="2242" w:type="dxa"/>
            <w:vAlign w:val="center"/>
          </w:tcPr>
          <w:p w14:paraId="2535F32F" w14:textId="003B70B6" w:rsidR="00E86239" w:rsidRPr="00E86239" w:rsidRDefault="00E86239" w:rsidP="00E86239">
            <w:pPr>
              <w:spacing w:before="120" w:after="120"/>
              <w:rPr>
                <w:rFonts w:cs="Arial"/>
                <w:color w:val="9B00FD"/>
              </w:rPr>
            </w:pPr>
            <w:r w:rsidRPr="00E86239">
              <w:rPr>
                <w:rFonts w:cs="Arial"/>
                <w:color w:val="9B00FD"/>
              </w:rPr>
              <w:t>Will take longer to transmit over a network than the original</w:t>
            </w:r>
          </w:p>
        </w:tc>
      </w:tr>
      <w:tr w:rsidR="00E86239" w:rsidRPr="00C96E4F" w14:paraId="76D98733" w14:textId="77777777" w:rsidTr="00E86239">
        <w:trPr>
          <w:trHeight w:val="1134"/>
        </w:trPr>
        <w:tc>
          <w:tcPr>
            <w:tcW w:w="2234" w:type="dxa"/>
            <w:vAlign w:val="center"/>
          </w:tcPr>
          <w:p w14:paraId="39A3741E" w14:textId="77777777" w:rsidR="00E86239" w:rsidRPr="00C96E4F" w:rsidRDefault="00E86239" w:rsidP="00E86239">
            <w:pPr>
              <w:spacing w:before="120" w:after="120"/>
              <w:rPr>
                <w:rFonts w:cs="Arial"/>
              </w:rPr>
            </w:pPr>
            <w:r w:rsidRPr="00C96E4F">
              <w:rPr>
                <w:rFonts w:cs="Arial"/>
              </w:rPr>
              <w:t>The number of pixels per inch has tripled.</w:t>
            </w:r>
          </w:p>
        </w:tc>
        <w:tc>
          <w:tcPr>
            <w:tcW w:w="2238" w:type="dxa"/>
            <w:vAlign w:val="center"/>
          </w:tcPr>
          <w:p w14:paraId="4EAA783E" w14:textId="035F98D0" w:rsidR="00E86239" w:rsidRPr="00E86239" w:rsidRDefault="00E86239" w:rsidP="00E86239">
            <w:pPr>
              <w:spacing w:before="120" w:after="120"/>
              <w:rPr>
                <w:rFonts w:cs="Arial"/>
                <w:color w:val="9B00FD"/>
              </w:rPr>
            </w:pPr>
            <w:r w:rsidRPr="00E86239">
              <w:rPr>
                <w:rFonts w:cs="Arial"/>
                <w:color w:val="9B00FD"/>
              </w:rPr>
              <w:t>The resolution has tripled</w:t>
            </w:r>
          </w:p>
        </w:tc>
        <w:tc>
          <w:tcPr>
            <w:tcW w:w="2232" w:type="dxa"/>
            <w:vAlign w:val="center"/>
          </w:tcPr>
          <w:p w14:paraId="7CD3B817" w14:textId="05761ADD" w:rsidR="00E86239" w:rsidRPr="00E86239" w:rsidRDefault="00E86239" w:rsidP="00E86239">
            <w:pPr>
              <w:spacing w:before="120" w:after="120"/>
              <w:rPr>
                <w:rFonts w:cs="Arial"/>
                <w:color w:val="9B00FD"/>
              </w:rPr>
            </w:pPr>
            <w:r w:rsidRPr="00E86239">
              <w:rPr>
                <w:rFonts w:cs="Arial"/>
                <w:color w:val="9B00FD"/>
              </w:rPr>
              <w:t>More storage space will be required/tripled</w:t>
            </w:r>
          </w:p>
        </w:tc>
        <w:tc>
          <w:tcPr>
            <w:tcW w:w="2242" w:type="dxa"/>
            <w:vAlign w:val="center"/>
          </w:tcPr>
          <w:p w14:paraId="614A34D4" w14:textId="1EF15415" w:rsidR="00E86239" w:rsidRPr="00E86239" w:rsidRDefault="00E86239" w:rsidP="00E86239">
            <w:pPr>
              <w:spacing w:before="120" w:after="120"/>
              <w:rPr>
                <w:rFonts w:cs="Arial"/>
                <w:color w:val="9B00FD"/>
              </w:rPr>
            </w:pPr>
            <w:r w:rsidRPr="00E86239">
              <w:rPr>
                <w:rFonts w:cs="Arial"/>
                <w:color w:val="9B00FD"/>
              </w:rPr>
              <w:t>Will take longer to transmit over a network than the original</w:t>
            </w:r>
          </w:p>
        </w:tc>
      </w:tr>
      <w:tr w:rsidR="00E86239" w:rsidRPr="00C96E4F" w14:paraId="13D81667" w14:textId="77777777" w:rsidTr="00E86239">
        <w:trPr>
          <w:trHeight w:val="1134"/>
        </w:trPr>
        <w:tc>
          <w:tcPr>
            <w:tcW w:w="2234" w:type="dxa"/>
            <w:vAlign w:val="center"/>
          </w:tcPr>
          <w:p w14:paraId="122495BC" w14:textId="2B337B58" w:rsidR="00E86239" w:rsidRPr="00C96E4F" w:rsidRDefault="00E86239" w:rsidP="00E86239">
            <w:pPr>
              <w:spacing w:before="120" w:after="120"/>
              <w:rPr>
                <w:rFonts w:cs="Arial"/>
              </w:rPr>
            </w:pPr>
            <w:r w:rsidRPr="00C96E4F">
              <w:rPr>
                <w:rFonts w:cs="Arial"/>
              </w:rPr>
              <w:t>The colour depth has been reduced from 24 bits to 8 bits.</w:t>
            </w:r>
            <w:r w:rsidR="0047451A">
              <w:rPr>
                <w:rFonts w:cs="Arial"/>
              </w:rPr>
              <w:t xml:space="preserve"> </w:t>
            </w:r>
          </w:p>
        </w:tc>
        <w:tc>
          <w:tcPr>
            <w:tcW w:w="2238" w:type="dxa"/>
            <w:vAlign w:val="center"/>
          </w:tcPr>
          <w:p w14:paraId="2090F77C" w14:textId="666EF81E" w:rsidR="00E86239" w:rsidRPr="00E86239" w:rsidRDefault="00E86239" w:rsidP="00E86239">
            <w:pPr>
              <w:spacing w:before="120" w:after="120"/>
              <w:rPr>
                <w:rFonts w:cs="Arial"/>
                <w:color w:val="9B00FD"/>
              </w:rPr>
            </w:pPr>
            <w:r w:rsidRPr="00E86239">
              <w:rPr>
                <w:rFonts w:cs="Arial"/>
                <w:color w:val="9B00FD"/>
              </w:rPr>
              <w:t>No impact on pixels per inch</w:t>
            </w:r>
          </w:p>
        </w:tc>
        <w:tc>
          <w:tcPr>
            <w:tcW w:w="2232" w:type="dxa"/>
            <w:vAlign w:val="center"/>
          </w:tcPr>
          <w:p w14:paraId="74730DA3" w14:textId="4A317D1A" w:rsidR="00E86239" w:rsidRPr="00E86239" w:rsidRDefault="00E86239" w:rsidP="00E86239">
            <w:pPr>
              <w:spacing w:before="120" w:after="120"/>
              <w:rPr>
                <w:rFonts w:cs="Arial"/>
                <w:color w:val="9B00FD"/>
              </w:rPr>
            </w:pPr>
            <w:r w:rsidRPr="00E86239">
              <w:rPr>
                <w:rFonts w:cs="Arial"/>
                <w:color w:val="9B00FD"/>
              </w:rPr>
              <w:t>The storage space will be reduced</w:t>
            </w:r>
          </w:p>
        </w:tc>
        <w:tc>
          <w:tcPr>
            <w:tcW w:w="2242" w:type="dxa"/>
            <w:vAlign w:val="center"/>
          </w:tcPr>
          <w:p w14:paraId="7CDF0BE4" w14:textId="67991EFE" w:rsidR="00E86239" w:rsidRPr="00E86239" w:rsidRDefault="00E86239" w:rsidP="00E86239">
            <w:pPr>
              <w:spacing w:before="120" w:after="120"/>
              <w:rPr>
                <w:rFonts w:cs="Arial"/>
                <w:color w:val="9B00FD"/>
              </w:rPr>
            </w:pPr>
            <w:r w:rsidRPr="00E86239">
              <w:rPr>
                <w:rFonts w:cs="Arial"/>
                <w:color w:val="9B00FD"/>
              </w:rPr>
              <w:t>Will transmit quicker over a network than the original</w:t>
            </w:r>
          </w:p>
        </w:tc>
      </w:tr>
    </w:tbl>
    <w:p w14:paraId="63E02889" w14:textId="77777777" w:rsidR="0051270B" w:rsidRPr="00C96E4F" w:rsidRDefault="0051270B" w:rsidP="0051270B">
      <w:pPr>
        <w:spacing w:before="120" w:after="120" w:line="240" w:lineRule="auto"/>
        <w:rPr>
          <w:rFonts w:cs="Arial"/>
        </w:rPr>
      </w:pPr>
    </w:p>
    <w:p w14:paraId="7650CC17" w14:textId="57A6552D" w:rsidR="005F04B3" w:rsidRDefault="0051270B" w:rsidP="005F04B3">
      <w:pPr>
        <w:pStyle w:val="2BULLETLIST"/>
        <w:numPr>
          <w:ilvl w:val="0"/>
          <w:numId w:val="41"/>
        </w:numPr>
      </w:pPr>
      <w:r w:rsidRPr="00C96E4F">
        <w:t xml:space="preserve">Explain </w:t>
      </w:r>
      <w:r w:rsidRPr="00C96E4F">
        <w:rPr>
          <w:b/>
        </w:rPr>
        <w:t>one</w:t>
      </w:r>
      <w:r w:rsidRPr="00C96E4F">
        <w:t xml:space="preserve"> reason it is acceptable to change the properties of</w:t>
      </w:r>
      <w:r w:rsidR="005F04B3">
        <w:t xml:space="preserve"> an image.</w:t>
      </w:r>
    </w:p>
    <w:p w14:paraId="217E30D7" w14:textId="1D78174D" w:rsidR="005F04B3" w:rsidRPr="00E86239" w:rsidRDefault="00E86239" w:rsidP="00E86239">
      <w:pPr>
        <w:ind w:left="360"/>
        <w:rPr>
          <w:rFonts w:cs="Arial"/>
          <w:color w:val="9B00FD"/>
        </w:rPr>
      </w:pPr>
      <w:r w:rsidRPr="00E86239">
        <w:rPr>
          <w:rFonts w:cs="Arial"/>
          <w:color w:val="9B00FD"/>
        </w:rPr>
        <w:t>The changes to an image are usually small and subtle so that the human eye does not actually notice them.</w:t>
      </w:r>
    </w:p>
    <w:sectPr w:rsidR="005F04B3" w:rsidRPr="00E86239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1BF6C" w14:textId="77777777" w:rsidR="00394CCF" w:rsidRDefault="00394CCF">
      <w:r>
        <w:separator/>
      </w:r>
    </w:p>
    <w:p w14:paraId="7EC9579D" w14:textId="77777777" w:rsidR="00394CCF" w:rsidRDefault="00394CCF"/>
  </w:endnote>
  <w:endnote w:type="continuationSeparator" w:id="0">
    <w:p w14:paraId="7EDA82B6" w14:textId="77777777" w:rsidR="00394CCF" w:rsidRDefault="00394CCF">
      <w:r>
        <w:continuationSeparator/>
      </w:r>
    </w:p>
    <w:p w14:paraId="1FD5887D" w14:textId="77777777" w:rsidR="00394CCF" w:rsidRDefault="00394C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2E7835E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A14AD1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0946E8" w14:textId="77777777" w:rsidR="00394CCF" w:rsidRDefault="00394CCF">
      <w:r>
        <w:separator/>
      </w:r>
    </w:p>
    <w:p w14:paraId="5DF22392" w14:textId="77777777" w:rsidR="00394CCF" w:rsidRDefault="00394CCF"/>
  </w:footnote>
  <w:footnote w:type="continuationSeparator" w:id="0">
    <w:p w14:paraId="460B6BFE" w14:textId="77777777" w:rsidR="00394CCF" w:rsidRDefault="00394CCF">
      <w:r>
        <w:continuationSeparator/>
      </w:r>
    </w:p>
    <w:p w14:paraId="3F3ABFAC" w14:textId="77777777" w:rsidR="00394CCF" w:rsidRDefault="00394C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48ADAD34" w:rsidR="00652F9F" w:rsidRPr="00A55286" w:rsidRDefault="00CB7952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Bitmaps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" fillcolor="#af4886" stroked="f" strokeweight=".5pt">
              <v:fill opacity="32896f"/>
              <v:textbox style="mso-fit-shape-to-text:t"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48ADAD34" w:rsidR="00652F9F" w:rsidRPr="00A55286" w:rsidRDefault="00CB7952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Bitmaps 2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FC4BB7"/>
    <w:multiLevelType w:val="hybridMultilevel"/>
    <w:tmpl w:val="2CF4DFE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D000C67"/>
    <w:multiLevelType w:val="hybridMultilevel"/>
    <w:tmpl w:val="05828ACC"/>
    <w:lvl w:ilvl="0" w:tplc="DF5C852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E6778B"/>
    <w:multiLevelType w:val="hybridMultilevel"/>
    <w:tmpl w:val="D0921C2A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ED104BD"/>
    <w:multiLevelType w:val="hybridMultilevel"/>
    <w:tmpl w:val="928C6778"/>
    <w:lvl w:ilvl="0" w:tplc="DF5C8526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59E7D55"/>
    <w:multiLevelType w:val="multilevel"/>
    <w:tmpl w:val="513CE328"/>
    <w:numStyleLink w:val="Listnum"/>
  </w:abstractNum>
  <w:abstractNum w:abstractNumId="3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6"/>
  </w:num>
  <w:num w:numId="3">
    <w:abstractNumId w:val="10"/>
  </w:num>
  <w:num w:numId="4">
    <w:abstractNumId w:val="38"/>
  </w:num>
  <w:num w:numId="5">
    <w:abstractNumId w:val="19"/>
  </w:num>
  <w:num w:numId="6">
    <w:abstractNumId w:val="23"/>
  </w:num>
  <w:num w:numId="7">
    <w:abstractNumId w:val="18"/>
  </w:num>
  <w:num w:numId="8">
    <w:abstractNumId w:val="32"/>
  </w:num>
  <w:num w:numId="9">
    <w:abstractNumId w:val="13"/>
  </w:num>
  <w:num w:numId="10">
    <w:abstractNumId w:val="35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2"/>
  </w:num>
  <w:num w:numId="24">
    <w:abstractNumId w:val="11"/>
  </w:num>
  <w:num w:numId="25">
    <w:abstractNumId w:val="25"/>
  </w:num>
  <w:num w:numId="26">
    <w:abstractNumId w:val="24"/>
  </w:num>
  <w:num w:numId="27">
    <w:abstractNumId w:val="27"/>
  </w:num>
  <w:num w:numId="28">
    <w:abstractNumId w:val="15"/>
  </w:num>
  <w:num w:numId="29">
    <w:abstractNumId w:val="29"/>
  </w:num>
  <w:num w:numId="30">
    <w:abstractNumId w:val="31"/>
  </w:num>
  <w:num w:numId="31">
    <w:abstractNumId w:val="28"/>
  </w:num>
  <w:num w:numId="32">
    <w:abstractNumId w:val="20"/>
  </w:num>
  <w:num w:numId="33">
    <w:abstractNumId w:val="30"/>
  </w:num>
  <w:num w:numId="34">
    <w:abstractNumId w:val="14"/>
  </w:num>
  <w:num w:numId="35">
    <w:abstractNumId w:val="39"/>
  </w:num>
  <w:num w:numId="36">
    <w:abstractNumId w:val="26"/>
  </w:num>
  <w:num w:numId="37">
    <w:abstractNumId w:val="16"/>
  </w:num>
  <w:num w:numId="38">
    <w:abstractNumId w:val="33"/>
  </w:num>
  <w:num w:numId="39">
    <w:abstractNumId w:val="22"/>
  </w:num>
  <w:num w:numId="40">
    <w:abstractNumId w:val="17"/>
  </w:num>
  <w:num w:numId="4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2D9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CCF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19A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451A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270B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04B3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21D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6F32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4AD1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5AF3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B7952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86239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6F82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6F61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51270B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2462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2021-02-09T14:05:00Z</dcterms:created>
  <dcterms:modified xsi:type="dcterms:W3CDTF">2021-02-14T11:09:00Z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